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17F4" w14:textId="77777777" w:rsidR="00BB312E" w:rsidRPr="003812DE" w:rsidRDefault="00BB31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12E" w:rsidRPr="003812DE" w14:paraId="3C0D9B78" w14:textId="77777777" w:rsidTr="00F076F4">
        <w:tc>
          <w:tcPr>
            <w:tcW w:w="4531" w:type="dxa"/>
          </w:tcPr>
          <w:p w14:paraId="0CB1CAF4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BC3A7EB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B312E" w:rsidRPr="003812DE" w14:paraId="44B9300C" w14:textId="77777777" w:rsidTr="00F076F4">
        <w:tc>
          <w:tcPr>
            <w:tcW w:w="4531" w:type="dxa"/>
            <w:tcBorders>
              <w:right w:val="nil"/>
            </w:tcBorders>
          </w:tcPr>
          <w:p w14:paraId="71120DCD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</w:tcBorders>
          </w:tcPr>
          <w:p w14:paraId="5CA86F0D" w14:textId="77777777" w:rsidR="00BB312E" w:rsidRPr="003812DE" w:rsidRDefault="00BB312E" w:rsidP="00F076F4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</w:tr>
    </w:tbl>
    <w:p w14:paraId="0F750C89" w14:textId="77777777" w:rsidR="00BB312E" w:rsidRPr="003812DE" w:rsidRDefault="00BB312E">
      <w:pPr>
        <w:rPr>
          <w:rFonts w:ascii="Times New Roman" w:hAnsi="Times New Roman" w:cs="Times New Roman"/>
          <w:sz w:val="24"/>
          <w:szCs w:val="24"/>
        </w:rPr>
      </w:pPr>
    </w:p>
    <w:p w14:paraId="186EA4E3" w14:textId="715C55A5" w:rsidR="000E0358" w:rsidRPr="003812DE" w:rsidRDefault="000E0358" w:rsidP="000E0358">
      <w:pPr>
        <w:jc w:val="both"/>
        <w:rPr>
          <w:rFonts w:ascii="Times New Roman" w:hAnsi="Times New Roman" w:cs="Times New Roman"/>
          <w:sz w:val="24"/>
          <w:szCs w:val="24"/>
        </w:rPr>
      </w:pPr>
      <w:r w:rsidRPr="003812DE">
        <w:rPr>
          <w:rFonts w:ascii="Times New Roman" w:hAnsi="Times New Roman" w:cs="Times New Roman"/>
          <w:sz w:val="24"/>
          <w:szCs w:val="24"/>
        </w:rPr>
        <w:t xml:space="preserve">[ </w:t>
      </w:r>
      <w:r w:rsidR="00815389" w:rsidRPr="003812DE">
        <w:rPr>
          <w:rFonts w:ascii="Times New Roman" w:hAnsi="Times New Roman" w:cs="Times New Roman"/>
          <w:sz w:val="24"/>
          <w:szCs w:val="24"/>
        </w:rPr>
        <w:t xml:space="preserve"> </w:t>
      </w:r>
      <w:r w:rsidRPr="003812DE">
        <w:rPr>
          <w:rFonts w:ascii="Times New Roman" w:hAnsi="Times New Roman" w:cs="Times New Roman"/>
          <w:sz w:val="24"/>
          <w:szCs w:val="24"/>
        </w:rPr>
        <w:t xml:space="preserve">] Wyrażam zgodę na przetwarzanie moich danych osobowych przez </w:t>
      </w:r>
      <w:proofErr w:type="spellStart"/>
      <w:r w:rsidR="00221F38">
        <w:rPr>
          <w:rFonts w:ascii="Times New Roman" w:hAnsi="Times New Roman" w:cs="Times New Roman"/>
          <w:sz w:val="24"/>
          <w:szCs w:val="24"/>
        </w:rPr>
        <w:t>Biocodex</w:t>
      </w:r>
      <w:proofErr w:type="spellEnd"/>
      <w:r w:rsidR="00221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F38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="00221F38">
        <w:rPr>
          <w:rFonts w:ascii="Times New Roman" w:hAnsi="Times New Roman" w:cs="Times New Roman"/>
          <w:sz w:val="24"/>
          <w:szCs w:val="24"/>
        </w:rPr>
        <w:t xml:space="preserve"> Foundation</w:t>
      </w:r>
      <w:r w:rsidR="00D122B5" w:rsidRPr="003812DE">
        <w:rPr>
          <w:rFonts w:ascii="Times New Roman" w:hAnsi="Times New Roman" w:cs="Times New Roman"/>
          <w:sz w:val="24"/>
          <w:szCs w:val="24"/>
        </w:rPr>
        <w:t xml:space="preserve"> z siedzibą w </w:t>
      </w:r>
      <w:proofErr w:type="spellStart"/>
      <w:r w:rsidR="00063AB6">
        <w:rPr>
          <w:rFonts w:ascii="Times New Roman" w:hAnsi="Times New Roman" w:cs="Times New Roman"/>
          <w:sz w:val="24"/>
          <w:szCs w:val="24"/>
        </w:rPr>
        <w:t>Gentilly</w:t>
      </w:r>
      <w:proofErr w:type="spellEnd"/>
      <w:r w:rsidR="00063AB6">
        <w:rPr>
          <w:rFonts w:ascii="Times New Roman" w:hAnsi="Times New Roman" w:cs="Times New Roman"/>
          <w:sz w:val="24"/>
          <w:szCs w:val="24"/>
        </w:rPr>
        <w:t xml:space="preserve"> we Francji, </w:t>
      </w:r>
      <w:r w:rsidR="00063AB6" w:rsidRPr="00063AB6">
        <w:rPr>
          <w:rFonts w:ascii="Times New Roman" w:hAnsi="Times New Roman" w:cs="Times New Roman"/>
          <w:sz w:val="24"/>
          <w:szCs w:val="24"/>
        </w:rPr>
        <w:t xml:space="preserve">22 </w:t>
      </w:r>
      <w:proofErr w:type="spellStart"/>
      <w:r w:rsidR="00063AB6" w:rsidRPr="00063AB6">
        <w:rPr>
          <w:rFonts w:ascii="Times New Roman" w:hAnsi="Times New Roman" w:cs="Times New Roman"/>
          <w:sz w:val="24"/>
          <w:szCs w:val="24"/>
        </w:rPr>
        <w:t>rue</w:t>
      </w:r>
      <w:proofErr w:type="spellEnd"/>
      <w:r w:rsidR="00063AB6" w:rsidRPr="00063AB6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063AB6" w:rsidRPr="00063AB6">
        <w:rPr>
          <w:rFonts w:ascii="Times New Roman" w:hAnsi="Times New Roman" w:cs="Times New Roman"/>
          <w:sz w:val="24"/>
          <w:szCs w:val="24"/>
        </w:rPr>
        <w:t>Aqueducs</w:t>
      </w:r>
      <w:proofErr w:type="spellEnd"/>
      <w:r w:rsidR="00063AB6" w:rsidRPr="00063AB6">
        <w:rPr>
          <w:rFonts w:ascii="Times New Roman" w:hAnsi="Times New Roman" w:cs="Times New Roman"/>
          <w:sz w:val="24"/>
          <w:szCs w:val="24"/>
        </w:rPr>
        <w:t>, 94250</w:t>
      </w:r>
      <w:r w:rsidR="000B4D4B">
        <w:rPr>
          <w:rFonts w:ascii="Times New Roman" w:hAnsi="Times New Roman" w:cs="Times New Roman"/>
          <w:sz w:val="24"/>
          <w:szCs w:val="24"/>
        </w:rPr>
        <w:t>,</w:t>
      </w:r>
      <w:r w:rsidR="002F7010">
        <w:rPr>
          <w:rFonts w:ascii="Times New Roman" w:hAnsi="Times New Roman" w:cs="Times New Roman"/>
          <w:sz w:val="24"/>
          <w:szCs w:val="24"/>
        </w:rPr>
        <w:t xml:space="preserve"> </w:t>
      </w:r>
      <w:r w:rsidRPr="003812DE">
        <w:rPr>
          <w:rFonts w:ascii="Times New Roman" w:hAnsi="Times New Roman" w:cs="Times New Roman"/>
          <w:sz w:val="24"/>
          <w:szCs w:val="24"/>
        </w:rPr>
        <w:t xml:space="preserve">w związku z moim uczestnictwem w </w:t>
      </w:r>
      <w:r w:rsidR="002F7010">
        <w:rPr>
          <w:rFonts w:ascii="Times New Roman" w:hAnsi="Times New Roman" w:cs="Times New Roman"/>
          <w:sz w:val="24"/>
          <w:szCs w:val="24"/>
        </w:rPr>
        <w:t xml:space="preserve">konkursie </w:t>
      </w:r>
      <w:proofErr w:type="spellStart"/>
      <w:r w:rsidR="002F7010" w:rsidRPr="002F7010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2F7010" w:rsidRPr="002F7010">
        <w:rPr>
          <w:rFonts w:ascii="Times New Roman" w:hAnsi="Times New Roman" w:cs="Times New Roman"/>
          <w:sz w:val="24"/>
          <w:szCs w:val="24"/>
        </w:rPr>
        <w:t xml:space="preserve"> Research Grant</w:t>
      </w:r>
      <w:r w:rsidR="002F7010">
        <w:rPr>
          <w:rFonts w:ascii="Times New Roman" w:hAnsi="Times New Roman" w:cs="Times New Roman"/>
          <w:sz w:val="24"/>
          <w:szCs w:val="24"/>
        </w:rPr>
        <w:t>.</w:t>
      </w:r>
    </w:p>
    <w:p w14:paraId="23631871" w14:textId="1E888AA0" w:rsidR="000E0358" w:rsidRPr="003812DE" w:rsidRDefault="0032754A" w:rsidP="000E0358">
      <w:pPr>
        <w:jc w:val="both"/>
        <w:rPr>
          <w:rFonts w:ascii="Times New Roman" w:hAnsi="Times New Roman" w:cs="Times New Roman"/>
          <w:sz w:val="24"/>
          <w:szCs w:val="24"/>
        </w:rPr>
      </w:pPr>
      <w:r w:rsidRPr="003812DE">
        <w:rPr>
          <w:rFonts w:ascii="Times New Roman" w:hAnsi="Times New Roman" w:cs="Times New Roman"/>
          <w:sz w:val="24"/>
          <w:szCs w:val="24"/>
        </w:rPr>
        <w:t xml:space="preserve"> </w:t>
      </w:r>
      <w:r w:rsidR="000E0358" w:rsidRPr="003812DE">
        <w:rPr>
          <w:rFonts w:ascii="Times New Roman" w:hAnsi="Times New Roman" w:cs="Times New Roman"/>
          <w:sz w:val="24"/>
          <w:szCs w:val="24"/>
        </w:rPr>
        <w:t>[ ] Wyrażam zgodę na</w:t>
      </w:r>
      <w:r w:rsidR="00BB312E" w:rsidRPr="003812DE">
        <w:rPr>
          <w:rFonts w:ascii="Times New Roman" w:hAnsi="Times New Roman" w:cs="Times New Roman"/>
          <w:sz w:val="24"/>
          <w:szCs w:val="24"/>
        </w:rPr>
        <w:t xml:space="preserve"> przetwarzanie moich danych osobowych w zakresie wizerunku utrwalonego na zdjęciach oraz filmach tworzonych w ramach </w:t>
      </w:r>
      <w:r w:rsidR="00D00174">
        <w:rPr>
          <w:rFonts w:ascii="Times New Roman" w:hAnsi="Times New Roman" w:cs="Times New Roman"/>
          <w:sz w:val="24"/>
          <w:szCs w:val="24"/>
        </w:rPr>
        <w:t xml:space="preserve">konkursu </w:t>
      </w:r>
      <w:proofErr w:type="spellStart"/>
      <w:r w:rsidR="00D0017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D00174">
        <w:rPr>
          <w:rFonts w:ascii="Times New Roman" w:hAnsi="Times New Roman" w:cs="Times New Roman"/>
          <w:sz w:val="24"/>
          <w:szCs w:val="24"/>
        </w:rPr>
        <w:t xml:space="preserve"> Research Grant </w:t>
      </w:r>
      <w:r w:rsidR="00BB312E" w:rsidRPr="003812DE">
        <w:rPr>
          <w:rFonts w:ascii="Times New Roman" w:hAnsi="Times New Roman" w:cs="Times New Roman"/>
          <w:sz w:val="24"/>
          <w:szCs w:val="24"/>
        </w:rPr>
        <w:t xml:space="preserve">przez </w:t>
      </w:r>
      <w:proofErr w:type="spellStart"/>
      <w:r w:rsidR="00D00174">
        <w:rPr>
          <w:rFonts w:ascii="Times New Roman" w:hAnsi="Times New Roman" w:cs="Times New Roman"/>
          <w:sz w:val="24"/>
          <w:szCs w:val="24"/>
        </w:rPr>
        <w:t>Biocodex</w:t>
      </w:r>
      <w:proofErr w:type="spellEnd"/>
      <w:r w:rsidR="00D00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174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="00D00174">
        <w:rPr>
          <w:rFonts w:ascii="Times New Roman" w:hAnsi="Times New Roman" w:cs="Times New Roman"/>
          <w:sz w:val="24"/>
          <w:szCs w:val="24"/>
        </w:rPr>
        <w:t xml:space="preserve"> Foundation</w:t>
      </w:r>
      <w:r w:rsidR="00BB312E" w:rsidRPr="003812DE">
        <w:rPr>
          <w:rFonts w:ascii="Times New Roman" w:hAnsi="Times New Roman" w:cs="Times New Roman"/>
          <w:sz w:val="24"/>
          <w:szCs w:val="24"/>
        </w:rPr>
        <w:t xml:space="preserve"> z </w:t>
      </w:r>
      <w:r w:rsidR="00EB645C" w:rsidRPr="003812DE">
        <w:rPr>
          <w:rFonts w:ascii="Times New Roman" w:hAnsi="Times New Roman" w:cs="Times New Roman"/>
          <w:sz w:val="24"/>
          <w:szCs w:val="24"/>
        </w:rPr>
        <w:t xml:space="preserve">siedzibą w </w:t>
      </w:r>
      <w:proofErr w:type="spellStart"/>
      <w:r w:rsidR="00EB645C">
        <w:rPr>
          <w:rFonts w:ascii="Times New Roman" w:hAnsi="Times New Roman" w:cs="Times New Roman"/>
          <w:sz w:val="24"/>
          <w:szCs w:val="24"/>
        </w:rPr>
        <w:t>Gentilly</w:t>
      </w:r>
      <w:proofErr w:type="spellEnd"/>
      <w:r w:rsidR="00EB645C">
        <w:rPr>
          <w:rFonts w:ascii="Times New Roman" w:hAnsi="Times New Roman" w:cs="Times New Roman"/>
          <w:sz w:val="24"/>
          <w:szCs w:val="24"/>
        </w:rPr>
        <w:t xml:space="preserve"> we Francji, </w:t>
      </w:r>
      <w:r w:rsidR="00EB645C" w:rsidRPr="00063AB6">
        <w:rPr>
          <w:rFonts w:ascii="Times New Roman" w:hAnsi="Times New Roman" w:cs="Times New Roman"/>
          <w:sz w:val="24"/>
          <w:szCs w:val="24"/>
        </w:rPr>
        <w:t xml:space="preserve">22 </w:t>
      </w:r>
      <w:proofErr w:type="spellStart"/>
      <w:r w:rsidR="00EB645C" w:rsidRPr="00063AB6">
        <w:rPr>
          <w:rFonts w:ascii="Times New Roman" w:hAnsi="Times New Roman" w:cs="Times New Roman"/>
          <w:sz w:val="24"/>
          <w:szCs w:val="24"/>
        </w:rPr>
        <w:t>rue</w:t>
      </w:r>
      <w:proofErr w:type="spellEnd"/>
      <w:r w:rsidR="00EB645C" w:rsidRPr="00063AB6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EB645C" w:rsidRPr="00063AB6">
        <w:rPr>
          <w:rFonts w:ascii="Times New Roman" w:hAnsi="Times New Roman" w:cs="Times New Roman"/>
          <w:sz w:val="24"/>
          <w:szCs w:val="24"/>
        </w:rPr>
        <w:t>Aqueducs</w:t>
      </w:r>
      <w:proofErr w:type="spellEnd"/>
      <w:r w:rsidR="00EB645C" w:rsidRPr="00063AB6">
        <w:rPr>
          <w:rFonts w:ascii="Times New Roman" w:hAnsi="Times New Roman" w:cs="Times New Roman"/>
          <w:sz w:val="24"/>
          <w:szCs w:val="24"/>
        </w:rPr>
        <w:t>, 94250</w:t>
      </w:r>
      <w:r w:rsidR="00097624">
        <w:rPr>
          <w:rFonts w:ascii="Times New Roman" w:hAnsi="Times New Roman" w:cs="Times New Roman"/>
          <w:sz w:val="24"/>
          <w:szCs w:val="24"/>
        </w:rPr>
        <w:t>,</w:t>
      </w:r>
      <w:r w:rsidR="00606942" w:rsidRPr="003812DE">
        <w:rPr>
          <w:rFonts w:ascii="Times New Roman" w:hAnsi="Times New Roman" w:cs="Times New Roman"/>
          <w:sz w:val="24"/>
          <w:szCs w:val="24"/>
        </w:rPr>
        <w:t xml:space="preserve"> w cel</w:t>
      </w:r>
      <w:r w:rsidR="00097624">
        <w:rPr>
          <w:rFonts w:ascii="Times New Roman" w:hAnsi="Times New Roman" w:cs="Times New Roman"/>
          <w:sz w:val="24"/>
          <w:szCs w:val="24"/>
        </w:rPr>
        <w:t>ach</w:t>
      </w:r>
      <w:r w:rsidR="00606942" w:rsidRPr="003812DE">
        <w:rPr>
          <w:rFonts w:ascii="Times New Roman" w:hAnsi="Times New Roman" w:cs="Times New Roman"/>
          <w:sz w:val="24"/>
          <w:szCs w:val="24"/>
        </w:rPr>
        <w:t xml:space="preserve"> związany</w:t>
      </w:r>
      <w:r w:rsidR="00097624">
        <w:rPr>
          <w:rFonts w:ascii="Times New Roman" w:hAnsi="Times New Roman" w:cs="Times New Roman"/>
          <w:sz w:val="24"/>
          <w:szCs w:val="24"/>
        </w:rPr>
        <w:t>ch</w:t>
      </w:r>
      <w:r w:rsidR="00606942" w:rsidRPr="003812DE">
        <w:rPr>
          <w:rFonts w:ascii="Times New Roman" w:hAnsi="Times New Roman" w:cs="Times New Roman"/>
          <w:sz w:val="24"/>
          <w:szCs w:val="24"/>
        </w:rPr>
        <w:t xml:space="preserve"> z promocją</w:t>
      </w:r>
      <w:r w:rsidR="00BB312E" w:rsidRPr="003812DE">
        <w:rPr>
          <w:rFonts w:ascii="Times New Roman" w:hAnsi="Times New Roman" w:cs="Times New Roman"/>
          <w:sz w:val="24"/>
          <w:szCs w:val="24"/>
        </w:rPr>
        <w:t xml:space="preserve"> </w:t>
      </w:r>
      <w:r w:rsidR="00A43EB4">
        <w:rPr>
          <w:rFonts w:ascii="Times New Roman" w:hAnsi="Times New Roman" w:cs="Times New Roman"/>
          <w:sz w:val="24"/>
          <w:szCs w:val="24"/>
        </w:rPr>
        <w:t xml:space="preserve">konkursu </w:t>
      </w:r>
      <w:proofErr w:type="spellStart"/>
      <w:r w:rsidR="00A43EB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A43EB4">
        <w:rPr>
          <w:rFonts w:ascii="Times New Roman" w:hAnsi="Times New Roman" w:cs="Times New Roman"/>
          <w:sz w:val="24"/>
          <w:szCs w:val="24"/>
        </w:rPr>
        <w:t xml:space="preserve"> Research Grant</w:t>
      </w:r>
      <w:r w:rsidR="00606942" w:rsidRPr="003812DE">
        <w:rPr>
          <w:rFonts w:ascii="Times New Roman" w:hAnsi="Times New Roman" w:cs="Times New Roman"/>
          <w:sz w:val="24"/>
          <w:szCs w:val="24"/>
        </w:rPr>
        <w:t xml:space="preserve"> tj. uczestnictwem w </w:t>
      </w:r>
      <w:r w:rsidR="00A43EB4">
        <w:rPr>
          <w:rFonts w:ascii="Times New Roman" w:hAnsi="Times New Roman" w:cs="Times New Roman"/>
          <w:sz w:val="24"/>
          <w:szCs w:val="24"/>
        </w:rPr>
        <w:t>konkursie</w:t>
      </w:r>
      <w:r w:rsidR="00606942" w:rsidRPr="003812DE">
        <w:rPr>
          <w:rFonts w:ascii="Times New Roman" w:hAnsi="Times New Roman" w:cs="Times New Roman"/>
          <w:sz w:val="24"/>
          <w:szCs w:val="24"/>
        </w:rPr>
        <w:t xml:space="preserve">, w tym celu rozpowszechniania tak utrwalonego wizerunku poprzez jego umieszczenia – w intranecie, gazetce zakładowej, </w:t>
      </w:r>
      <w:r w:rsidR="00293573">
        <w:rPr>
          <w:rFonts w:ascii="Times New Roman" w:hAnsi="Times New Roman" w:cs="Times New Roman"/>
          <w:sz w:val="24"/>
          <w:szCs w:val="24"/>
        </w:rPr>
        <w:t xml:space="preserve">w mediach, </w:t>
      </w:r>
      <w:r w:rsidR="00606942" w:rsidRPr="003812DE">
        <w:rPr>
          <w:rFonts w:ascii="Times New Roman" w:hAnsi="Times New Roman" w:cs="Times New Roman"/>
          <w:sz w:val="24"/>
          <w:szCs w:val="24"/>
        </w:rPr>
        <w:t>na stronach internetowych www oraz w mediach społecznościowych – nieodpłatnie, bez ograniczeń co do formy przedstawieni</w:t>
      </w:r>
      <w:r w:rsidR="00097624">
        <w:rPr>
          <w:rFonts w:ascii="Times New Roman" w:hAnsi="Times New Roman" w:cs="Times New Roman"/>
          <w:sz w:val="24"/>
          <w:szCs w:val="24"/>
        </w:rPr>
        <w:t>a</w:t>
      </w:r>
      <w:r w:rsidR="00606942" w:rsidRPr="003812DE">
        <w:rPr>
          <w:rFonts w:ascii="Times New Roman" w:hAnsi="Times New Roman" w:cs="Times New Roman"/>
          <w:sz w:val="24"/>
          <w:szCs w:val="24"/>
        </w:rPr>
        <w:t xml:space="preserve">, </w:t>
      </w:r>
      <w:r w:rsidR="00097624">
        <w:rPr>
          <w:rFonts w:ascii="Times New Roman" w:hAnsi="Times New Roman" w:cs="Times New Roman"/>
          <w:sz w:val="24"/>
          <w:szCs w:val="24"/>
        </w:rPr>
        <w:t>liczby</w:t>
      </w:r>
      <w:r w:rsidR="00606942" w:rsidRPr="003812DE">
        <w:rPr>
          <w:rFonts w:ascii="Times New Roman" w:hAnsi="Times New Roman" w:cs="Times New Roman"/>
          <w:sz w:val="24"/>
          <w:szCs w:val="24"/>
        </w:rPr>
        <w:t xml:space="preserve"> egzemplarzy, nośników jego użycia, miejsca i czasu publikacji, komentarza czy zestawienia z innymi wizerunkami lub materiałami.</w:t>
      </w:r>
    </w:p>
    <w:p w14:paraId="2BAD6CBC" w14:textId="77777777" w:rsidR="000E0358" w:rsidRPr="003812DE" w:rsidRDefault="000E0358">
      <w:pPr>
        <w:rPr>
          <w:rFonts w:ascii="Times New Roman" w:hAnsi="Times New Roman" w:cs="Times New Roman"/>
          <w:sz w:val="24"/>
          <w:szCs w:val="24"/>
        </w:rPr>
      </w:pPr>
    </w:p>
    <w:p w14:paraId="37313F4A" w14:textId="77777777" w:rsidR="000E0358" w:rsidRPr="003812DE" w:rsidRDefault="000E0358" w:rsidP="000E0358">
      <w:pPr>
        <w:spacing w:after="200" w:line="276" w:lineRule="auto"/>
        <w:jc w:val="center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OBOWIĄZEK INFORMACYJNY</w:t>
      </w:r>
    </w:p>
    <w:p w14:paraId="7755CF4C" w14:textId="3A1BC203" w:rsidR="000E0358" w:rsidRDefault="000E0358" w:rsidP="004514A5">
      <w:pPr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Administratorem danych osobowych jest </w:t>
      </w:r>
      <w:proofErr w:type="spellStart"/>
      <w:r w:rsidR="001B02C0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Biocodex</w:t>
      </w:r>
      <w:proofErr w:type="spellEnd"/>
      <w:r w:rsidR="001B02C0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</w:t>
      </w:r>
      <w:proofErr w:type="spellStart"/>
      <w:r w:rsidR="001B02C0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Microbiota</w:t>
      </w:r>
      <w:proofErr w:type="spellEnd"/>
      <w:r w:rsidR="001B02C0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Foundation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z siedzibą </w:t>
      </w:r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w </w:t>
      </w:r>
      <w:proofErr w:type="spellStart"/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Gentilly</w:t>
      </w:r>
      <w:proofErr w:type="spellEnd"/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we Francji, 22 </w:t>
      </w:r>
      <w:proofErr w:type="spellStart"/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rue</w:t>
      </w:r>
      <w:proofErr w:type="spellEnd"/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des </w:t>
      </w:r>
      <w:proofErr w:type="spellStart"/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Aqueducs</w:t>
      </w:r>
      <w:proofErr w:type="spellEnd"/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, 9425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. Kontakt z Inspektorem Ochrony Danych </w:t>
      </w:r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(DPO) BIOCODEX</w:t>
      </w:r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</w:t>
      </w:r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– w języku angielskim lub francuskim – drogą mailową (dpo@biocodex.com) lub pocztową: DPO BIOCODEX, 22 </w:t>
      </w:r>
      <w:proofErr w:type="spellStart"/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rue</w:t>
      </w:r>
      <w:proofErr w:type="spellEnd"/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des </w:t>
      </w:r>
      <w:proofErr w:type="spellStart"/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Aqueducs</w:t>
      </w:r>
      <w:proofErr w:type="spellEnd"/>
      <w:r w:rsidR="00463D9A" w:rsidRPr="00463D9A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, 94250 GENTILLY, France.</w:t>
      </w:r>
      <w:r w:rsid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Inspektor</w:t>
      </w:r>
      <w:r w:rsidR="004514A5"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Ochrony Danych Osobowych w </w:t>
      </w:r>
      <w:r w:rsidR="00240E4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</w:t>
      </w:r>
      <w:r w:rsidR="004514A5"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olskim oddziale </w:t>
      </w:r>
      <w:proofErr w:type="spellStart"/>
      <w:r w:rsidR="004514A5"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Biocodex</w:t>
      </w:r>
      <w:proofErr w:type="spellEnd"/>
      <w:r w:rsidR="004514A5"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:</w:t>
      </w:r>
      <w:r w:rsidR="004514A5"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adres mailowy: daneosobowe@biocodex.pl lub drog</w:t>
      </w:r>
      <w:r w:rsidR="004514A5"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a</w:t>
      </w:r>
      <w:r w:rsidR="004514A5"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pocztow</w:t>
      </w:r>
      <w:r w:rsidR="004514A5"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a - adres</w:t>
      </w:r>
      <w:r w:rsidR="004514A5"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: </w:t>
      </w:r>
      <w:proofErr w:type="spellStart"/>
      <w:r w:rsidR="004514A5"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Biocodex</w:t>
      </w:r>
      <w:proofErr w:type="spellEnd"/>
      <w:r w:rsidR="004514A5"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, ul. Krakowiaków 34, 02-255 Warszawa.</w:t>
      </w:r>
    </w:p>
    <w:p w14:paraId="31FE9983" w14:textId="0159F29D" w:rsidR="000E0358" w:rsidRPr="003812DE" w:rsidRDefault="000E0358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Przetwarzanie danych osobowych odbędzie się w celach związanych z</w:t>
      </w:r>
      <w:r w:rsidR="00606942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uczestnictwem w </w:t>
      </w:r>
      <w:r w:rsidR="000E2A91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konkursie </w:t>
      </w:r>
      <w:proofErr w:type="spellStart"/>
      <w:r w:rsidR="000E2A91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National</w:t>
      </w:r>
      <w:proofErr w:type="spellEnd"/>
      <w:r w:rsidR="000E2A91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Research Grant</w:t>
      </w:r>
      <w:r w:rsidR="004E502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na podstawie udzielonej zgody (art.</w:t>
      </w:r>
      <w:r w:rsidR="005E13B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</w:t>
      </w:r>
      <w:r w:rsidR="00D8389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6 ust </w:t>
      </w:r>
      <w:r w:rsidR="004E502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1 lit. a Rozporządzenia Ogólnego o Danych Osobowych z dnia 27 kwietnia 2016 r. (dalej:</w:t>
      </w:r>
      <w:r w:rsidR="00D83898"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RODO)</w:t>
      </w:r>
      <w:r w:rsidR="007D08E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. 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Przetwarzanie wizerunku odbędzie się w celu związanym z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promocją </w:t>
      </w:r>
      <w:proofErr w:type="spellStart"/>
      <w:r w:rsidR="00E8668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National</w:t>
      </w:r>
      <w:proofErr w:type="spellEnd"/>
      <w:r w:rsidR="00E8668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Research Grant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na podstawie 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wyrażonej zgody na podstawie 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art. 6 ust 1 lit. a </w:t>
      </w:r>
      <w:r w:rsidR="008F1D0C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RODO.</w:t>
      </w:r>
    </w:p>
    <w:p w14:paraId="0F53F6A8" w14:textId="69544652" w:rsidR="000E0358" w:rsidRPr="003812DE" w:rsidRDefault="000E0358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Dane osobowe mogą być udostępnianie podmiotom do tego upoważnionym na podstawie przepisów prawa. Administrator może w drodze pisemnej umowy powierzyć innemu podmiotowi przetwarzanie danych osobowych w zakresie i celu niezbędnym dla realizacji </w:t>
      </w:r>
      <w:r w:rsidR="005A3A5B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konkursu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, w tym podmiotom oferującymi usługi fotograficzne i wideo</w:t>
      </w:r>
      <w:r w:rsidR="0018628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oraz agencjom, instytucjom wspierającym administratora w organizacji </w:t>
      </w:r>
      <w:r w:rsidR="005A3A5B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konkursu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. Dane osobowe nie będą przekazywane do państwa trzeciego/organizacji międzynarodowej. Dane będą w naszym posiadaniu do mo</w:t>
      </w:r>
      <w:r w:rsidR="0018628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mentu wycofania przez Panią</w:t>
      </w:r>
      <w:r w:rsidR="006D5EEF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/Pana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zgody. </w:t>
      </w:r>
    </w:p>
    <w:p w14:paraId="218DA5B2" w14:textId="6F7BD134" w:rsidR="004514A5" w:rsidRDefault="004514A5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Zgodnie z obowiązującymi przepisami dotyczącymi ochrony danych osobowych, w szczególności Rozporządzeniem (UE) 2016/679 z dnia 27 kwietnia 2016 r. (RODO), mogą </w:t>
      </w:r>
      <w:r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lastRenderedPageBreak/>
        <w:t xml:space="preserve">Państwo – po potwierdzeniu swojej tożsamości – skorzystać z prawa dostępu do danych, prawa do sprostowania, usunięcia, ograniczenia przetwarzania oraz wniesienia sprzeciwu wobec przetwarzania danych dotyczących Państwa osoby, kontaktując się z Inspektorem Ochrony Danych (DPO) firmy BIOCODEX, w języku angielskim lub francuskim, drogą mailową (dpo@biocodex.com) lub pocztową (DPO BIOCODEX, 22 </w:t>
      </w:r>
      <w:proofErr w:type="spellStart"/>
      <w:r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rue</w:t>
      </w:r>
      <w:proofErr w:type="spellEnd"/>
      <w:r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des </w:t>
      </w:r>
      <w:proofErr w:type="spellStart"/>
      <w:r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Aqueducs</w:t>
      </w:r>
      <w:proofErr w:type="spellEnd"/>
      <w:r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, 94250 GENTILLY, Francja). W razie potrzeby mogą Państwo również złożyć skargę do organu nadzorczego (dla Francji: CNIL – </w:t>
      </w:r>
      <w:hyperlink r:id="rId6" w:history="1">
        <w:r w:rsidRPr="008175B2">
          <w:rPr>
            <w:rStyle w:val="Hipercze"/>
            <w:rFonts w:ascii="Times New Roman" w:hAnsi="Times New Roman" w:cs="Times New Roman"/>
            <w:i/>
            <w:iCs/>
            <w:snapToGrid w:val="0"/>
            <w:sz w:val="24"/>
            <w:szCs w:val="24"/>
          </w:rPr>
          <w:t>www.cnil.fr</w:t>
        </w:r>
      </w:hyperlink>
      <w:r w:rsidRPr="004514A5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).</w:t>
      </w:r>
    </w:p>
    <w:p w14:paraId="53893F74" w14:textId="0FFA193C" w:rsidR="004514A5" w:rsidRPr="005C24D7" w:rsidRDefault="004514A5" w:rsidP="005C24D7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W sprawach dotyczących przetwarzania danych osobowych i realizacji uprawnień, o których mowa powyżej moż</w:t>
      </w:r>
      <w:r w:rsid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na</w:t>
      </w:r>
      <w:r w:rsidRP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kontaktować się również z Inspektorem Ochrony Danych Osobowych w </w:t>
      </w:r>
      <w:r w:rsid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p</w:t>
      </w:r>
      <w:r w:rsidRP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olskim oddziale </w:t>
      </w:r>
      <w:proofErr w:type="spellStart"/>
      <w:r w:rsidRP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Biocodex</w:t>
      </w:r>
      <w:proofErr w:type="spellEnd"/>
      <w:r w:rsidRP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pod adresem mailowym: daneosobowe@biocodex.pl lub drogą pocztową na adres: </w:t>
      </w:r>
      <w:proofErr w:type="spellStart"/>
      <w:r w:rsidRP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Biocodex</w:t>
      </w:r>
      <w:proofErr w:type="spellEnd"/>
      <w:r w:rsidRP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, ul. Krakowiaków 34, 02-255 Warszawa.</w:t>
      </w:r>
    </w:p>
    <w:p w14:paraId="0B414031" w14:textId="643A0F6C" w:rsidR="004514A5" w:rsidRPr="005C24D7" w:rsidRDefault="004514A5" w:rsidP="005C24D7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W razie potrzeby moż</w:t>
      </w:r>
      <w:r w:rsid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na</w:t>
      </w:r>
      <w:r w:rsidRP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również złożyć skargę do polskiego organu nadzorczego właściwego ds. ochrony danych osobowych (</w:t>
      </w:r>
      <w:hyperlink r:id="rId7" w:history="1">
        <w:r w:rsidRPr="005C24D7">
          <w:rPr>
            <w:rFonts w:ascii="Times New Roman" w:hAnsi="Times New Roman" w:cs="Times New Roman"/>
            <w:i/>
            <w:iCs/>
            <w:snapToGrid w:val="0"/>
            <w:color w:val="0070C0"/>
            <w:sz w:val="24"/>
            <w:szCs w:val="24"/>
            <w:u w:val="single"/>
          </w:rPr>
          <w:t>UODO</w:t>
        </w:r>
      </w:hyperlink>
      <w:r w:rsidRPr="005C24D7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).</w:t>
      </w:r>
    </w:p>
    <w:p w14:paraId="286A5EDB" w14:textId="164FB78C" w:rsidR="000E0358" w:rsidRDefault="000E0358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Podanie danych osobowych jest dobrowolne, ale niezbędne do realizacji w/w celów, w tym uczestniczenia w </w:t>
      </w:r>
      <w:r w:rsidR="009F2D9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konkursie.</w:t>
      </w:r>
      <w:r w:rsidRPr="003812DE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 </w:t>
      </w:r>
    </w:p>
    <w:p w14:paraId="1F7C52D4" w14:textId="77777777" w:rsidR="00837767" w:rsidRDefault="00837767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</w:p>
    <w:p w14:paraId="43D326B8" w14:textId="77777777" w:rsidR="00837767" w:rsidRDefault="00837767" w:rsidP="000E0358">
      <w:pPr>
        <w:spacing w:after="200" w:line="276" w:lineRule="auto"/>
        <w:jc w:val="both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</w:p>
    <w:p w14:paraId="790B0258" w14:textId="75863601" w:rsidR="00837767" w:rsidRPr="00837767" w:rsidRDefault="00837767" w:rsidP="00837767">
      <w:pPr>
        <w:spacing w:after="200" w:line="276" w:lineRule="auto"/>
        <w:jc w:val="right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83776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podpis</w:t>
      </w:r>
    </w:p>
    <w:p w14:paraId="13C5B800" w14:textId="77777777" w:rsidR="000E0358" w:rsidRPr="003812DE" w:rsidRDefault="000E0358" w:rsidP="000E0358">
      <w:pPr>
        <w:rPr>
          <w:rFonts w:ascii="Times New Roman" w:hAnsi="Times New Roman" w:cs="Times New Roman"/>
          <w:sz w:val="24"/>
          <w:szCs w:val="24"/>
        </w:rPr>
      </w:pPr>
    </w:p>
    <w:p w14:paraId="23309392" w14:textId="77777777" w:rsidR="000E0358" w:rsidRDefault="000E0358"/>
    <w:sectPr w:rsidR="000E03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3D58" w14:textId="77777777" w:rsidR="006B5990" w:rsidRDefault="006B5990" w:rsidP="00D83898">
      <w:pPr>
        <w:spacing w:after="0" w:line="240" w:lineRule="auto"/>
      </w:pPr>
      <w:r>
        <w:separator/>
      </w:r>
    </w:p>
  </w:endnote>
  <w:endnote w:type="continuationSeparator" w:id="0">
    <w:p w14:paraId="4684BB62" w14:textId="77777777" w:rsidR="006B5990" w:rsidRDefault="006B5990" w:rsidP="00D8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2298" w14:textId="77777777" w:rsidR="00D83898" w:rsidRDefault="00D8389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9F3A1B" wp14:editId="2484E2F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ff064a95980c69a0af53bd8e" descr="{&quot;HashCode&quot;:-14066021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0410AC" w14:textId="77777777" w:rsidR="00D83898" w:rsidRPr="00D83898" w:rsidRDefault="00D83898" w:rsidP="00D8389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C1 - </w:t>
                          </w:r>
                          <w:proofErr w:type="spellStart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Internal</w:t>
                          </w:r>
                          <w:proofErr w:type="spellEnd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use</w:t>
                          </w:r>
                          <w:proofErr w:type="spellEnd"/>
                          <w:r w:rsidRPr="00D83898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F3A1B" id="_x0000_t202" coordsize="21600,21600" o:spt="202" path="m,l,21600r21600,l21600,xe">
              <v:stroke joinstyle="miter"/>
              <v:path gradientshapeok="t" o:connecttype="rect"/>
            </v:shapetype>
            <v:shape id="MSIPCMff064a95980c69a0af53bd8e" o:spid="_x0000_s1026" type="#_x0000_t202" alt="{&quot;HashCode&quot;:-140660214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" o:allowincell="f" filled="f" stroked="f" strokeweight=".5pt">
              <v:textbox inset=",0,,0">
                <w:txbxContent>
                  <w:p w14:paraId="190410AC" w14:textId="77777777" w:rsidR="00D83898" w:rsidRPr="00D83898" w:rsidRDefault="00D83898" w:rsidP="00D83898">
                    <w:pPr>
                      <w:spacing w:after="0"/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C1 - </w:t>
                    </w:r>
                    <w:proofErr w:type="spellStart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>Internal</w:t>
                    </w:r>
                    <w:proofErr w:type="spellEnd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</w:t>
                    </w:r>
                    <w:proofErr w:type="spellStart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>use</w:t>
                    </w:r>
                    <w:proofErr w:type="spellEnd"/>
                    <w:r w:rsidRPr="00D83898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A087" w14:textId="77777777" w:rsidR="006B5990" w:rsidRDefault="006B5990" w:rsidP="00D83898">
      <w:pPr>
        <w:spacing w:after="0" w:line="240" w:lineRule="auto"/>
      </w:pPr>
      <w:r>
        <w:separator/>
      </w:r>
    </w:p>
  </w:footnote>
  <w:footnote w:type="continuationSeparator" w:id="0">
    <w:p w14:paraId="7AEB76B0" w14:textId="77777777" w:rsidR="006B5990" w:rsidRDefault="006B5990" w:rsidP="00D83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2D"/>
    <w:rsid w:val="00063AB6"/>
    <w:rsid w:val="000853DB"/>
    <w:rsid w:val="00097624"/>
    <w:rsid w:val="000B4D4B"/>
    <w:rsid w:val="000E0358"/>
    <w:rsid w:val="000E2A91"/>
    <w:rsid w:val="00186284"/>
    <w:rsid w:val="001B02C0"/>
    <w:rsid w:val="001C3A37"/>
    <w:rsid w:val="00221F38"/>
    <w:rsid w:val="00240E4E"/>
    <w:rsid w:val="002710CF"/>
    <w:rsid w:val="00293573"/>
    <w:rsid w:val="002F1BDE"/>
    <w:rsid w:val="002F7010"/>
    <w:rsid w:val="0032754A"/>
    <w:rsid w:val="003812DE"/>
    <w:rsid w:val="004514A5"/>
    <w:rsid w:val="00463D9A"/>
    <w:rsid w:val="004B322D"/>
    <w:rsid w:val="004C229B"/>
    <w:rsid w:val="004E5028"/>
    <w:rsid w:val="00500F91"/>
    <w:rsid w:val="005A3A5B"/>
    <w:rsid w:val="005C24D7"/>
    <w:rsid w:val="005C37E6"/>
    <w:rsid w:val="005E13B4"/>
    <w:rsid w:val="00603496"/>
    <w:rsid w:val="00606942"/>
    <w:rsid w:val="006B5990"/>
    <w:rsid w:val="006D5EEF"/>
    <w:rsid w:val="007D08E5"/>
    <w:rsid w:val="007D1A68"/>
    <w:rsid w:val="00815389"/>
    <w:rsid w:val="00837767"/>
    <w:rsid w:val="008448C7"/>
    <w:rsid w:val="00883B51"/>
    <w:rsid w:val="008F1D0C"/>
    <w:rsid w:val="009F2D94"/>
    <w:rsid w:val="00A43EB4"/>
    <w:rsid w:val="00A73267"/>
    <w:rsid w:val="00B35120"/>
    <w:rsid w:val="00BB312E"/>
    <w:rsid w:val="00BE2534"/>
    <w:rsid w:val="00D00174"/>
    <w:rsid w:val="00D122B5"/>
    <w:rsid w:val="00D47EEF"/>
    <w:rsid w:val="00D530CE"/>
    <w:rsid w:val="00D83898"/>
    <w:rsid w:val="00E86685"/>
    <w:rsid w:val="00EB645C"/>
    <w:rsid w:val="00F7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6FF82"/>
  <w15:chartTrackingRefBased/>
  <w15:docId w15:val="{E65EF3C3-1C28-457B-AD3E-3A8B75E0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0358"/>
    <w:rPr>
      <w:color w:val="0563C1"/>
      <w:u w:val="single"/>
    </w:rPr>
  </w:style>
  <w:style w:type="table" w:styleId="Tabela-Siatka">
    <w:name w:val="Table Grid"/>
    <w:basedOn w:val="Standardowy"/>
    <w:uiPriority w:val="39"/>
    <w:rsid w:val="00BB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8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3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898"/>
  </w:style>
  <w:style w:type="paragraph" w:styleId="Stopka">
    <w:name w:val="footer"/>
    <w:basedOn w:val="Normalny"/>
    <w:link w:val="StopkaZnak"/>
    <w:uiPriority w:val="99"/>
    <w:unhideWhenUsed/>
    <w:rsid w:val="00D83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898"/>
  </w:style>
  <w:style w:type="character" w:styleId="Nierozpoznanawzmianka">
    <w:name w:val="Unresolved Mention"/>
    <w:basedOn w:val="Domylnaczcionkaakapitu"/>
    <w:uiPriority w:val="99"/>
    <w:semiHidden/>
    <w:unhideWhenUsed/>
    <w:rsid w:val="0045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odo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il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L'Oréal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LORKOWSKA Anna</dc:creator>
  <cp:keywords/>
  <dc:description/>
  <cp:lastModifiedBy>Paulina Fajtek</cp:lastModifiedBy>
  <cp:revision>33</cp:revision>
  <dcterms:created xsi:type="dcterms:W3CDTF">2024-12-10T10:10:00Z</dcterms:created>
  <dcterms:modified xsi:type="dcterms:W3CDTF">2026-05-20T09:31:00Z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dad89-2096-47a1-b1b1-c9d057667e94_Enabled">
    <vt:lpwstr>True</vt:lpwstr>
  </property>
  <property fmtid="{D5CDD505-2E9C-101B-9397-08002B2CF9AE}" pid="3" name="MSIP_Label_645dad89-2096-47a1-b1b1-c9d057667e94_SiteId">
    <vt:lpwstr>e4e1abd9-eac7-4a71-ab52-da5c998aa7ba</vt:lpwstr>
  </property>
  <property fmtid="{D5CDD505-2E9C-101B-9397-08002B2CF9AE}" pid="4" name="MSIP_Label_645dad89-2096-47a1-b1b1-c9d057667e94_Owner">
    <vt:lpwstr>Anna.LORKOWSKA@loreal.com</vt:lpwstr>
  </property>
  <property fmtid="{D5CDD505-2E9C-101B-9397-08002B2CF9AE}" pid="5" name="MSIP_Label_645dad89-2096-47a1-b1b1-c9d057667e94_SetDate">
    <vt:lpwstr>2020-02-04T10:14:12.0174789Z</vt:lpwstr>
  </property>
  <property fmtid="{D5CDD505-2E9C-101B-9397-08002B2CF9AE}" pid="6" name="MSIP_Label_645dad89-2096-47a1-b1b1-c9d057667e94_Name">
    <vt:lpwstr>C1 - Internal use</vt:lpwstr>
  </property>
  <property fmtid="{D5CDD505-2E9C-101B-9397-08002B2CF9AE}" pid="7" name="MSIP_Label_645dad89-2096-47a1-b1b1-c9d057667e94_Application">
    <vt:lpwstr>Microsoft Azure Information Protection</vt:lpwstr>
  </property>
  <property fmtid="{D5CDD505-2E9C-101B-9397-08002B2CF9AE}" pid="8" name="MSIP_Label_645dad89-2096-47a1-b1b1-c9d057667e94_Extended_MSFT_Method">
    <vt:lpwstr>Automatic</vt:lpwstr>
  </property>
  <property fmtid="{D5CDD505-2E9C-101B-9397-08002B2CF9AE}" pid="9" name="Sensitivity">
    <vt:lpwstr>C1 - Internal use</vt:lpwstr>
  </property>
</Properties>
</file>